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11" w:rsidRPr="001E4411" w:rsidRDefault="001E4411" w:rsidP="001E441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E4411" w:rsidRPr="001E4411" w:rsidRDefault="001E4411" w:rsidP="001E4411">
      <w:pPr>
        <w:shd w:val="clear" w:color="auto" w:fill="FFFFFF"/>
        <w:spacing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E4411">
        <w:rPr>
          <w:rFonts w:ascii="Arial" w:eastAsia="Times New Roman" w:hAnsi="Arial" w:cs="Arial"/>
          <w:color w:val="000000"/>
          <w:sz w:val="21"/>
          <w:szCs w:val="21"/>
        </w:rPr>
        <w:t>МІНІСТЕРСТВО ОХОРОНИ ЗДОРОВ'Я УКРАЇНИ</w:t>
      </w:r>
    </w:p>
    <w:p w:rsidR="001E4411" w:rsidRPr="001E4411" w:rsidRDefault="001E4411" w:rsidP="001E4411">
      <w:pPr>
        <w:shd w:val="clear" w:color="auto" w:fill="FFFFFF"/>
        <w:spacing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E4411">
        <w:rPr>
          <w:rFonts w:ascii="Arial" w:eastAsia="Times New Roman" w:hAnsi="Arial" w:cs="Arial"/>
          <w:color w:val="000000"/>
          <w:sz w:val="21"/>
          <w:szCs w:val="21"/>
        </w:rPr>
        <w:t>ГОЛОВНИЙ ДЕРЖАВНИЙ САНІТАРНИЙ ЛІКАР УКРАЇНИ</w:t>
      </w:r>
    </w:p>
    <w:p w:rsidR="001E4411" w:rsidRPr="001E4411" w:rsidRDefault="001E4411" w:rsidP="001E4411">
      <w:pPr>
        <w:shd w:val="clear" w:color="auto" w:fill="FFFFFF"/>
        <w:spacing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E4411">
        <w:rPr>
          <w:rFonts w:ascii="Arial" w:eastAsia="Times New Roman" w:hAnsi="Arial" w:cs="Arial"/>
          <w:color w:val="000000"/>
          <w:sz w:val="21"/>
          <w:szCs w:val="21"/>
        </w:rPr>
        <w:t>ПОСТАНОВА</w:t>
      </w:r>
    </w:p>
    <w:p w:rsidR="001E4411" w:rsidRPr="001E4411" w:rsidRDefault="001E4411" w:rsidP="001E4411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№ 24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від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21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травня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2020 року</w:t>
      </w:r>
    </w:p>
    <w:p w:rsidR="001E4411" w:rsidRPr="001E4411" w:rsidRDefault="001E4411" w:rsidP="001E441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E4411">
        <w:rPr>
          <w:rFonts w:ascii="Arial" w:eastAsia="Times New Roman" w:hAnsi="Arial" w:cs="Arial"/>
          <w:b/>
          <w:bCs/>
          <w:color w:val="000000"/>
          <w:sz w:val="21"/>
        </w:rPr>
        <w:t xml:space="preserve">Про </w:t>
      </w:r>
      <w:proofErr w:type="spellStart"/>
      <w:r w:rsidRPr="001E4411">
        <w:rPr>
          <w:rFonts w:ascii="Arial" w:eastAsia="Times New Roman" w:hAnsi="Arial" w:cs="Arial"/>
          <w:b/>
          <w:bCs/>
          <w:color w:val="000000"/>
          <w:sz w:val="21"/>
        </w:rPr>
        <w:t>затвердження</w:t>
      </w:r>
      <w:proofErr w:type="spellEnd"/>
      <w:r w:rsidRPr="001E4411">
        <w:rPr>
          <w:rFonts w:ascii="Arial" w:eastAsia="Times New Roman" w:hAnsi="Arial" w:cs="Arial"/>
          <w:b/>
          <w:bCs/>
          <w:color w:val="000000"/>
          <w:sz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b/>
          <w:bCs/>
          <w:color w:val="000000"/>
          <w:sz w:val="21"/>
        </w:rPr>
        <w:t>Тимчасових</w:t>
      </w:r>
      <w:proofErr w:type="spellEnd"/>
      <w:r w:rsidRPr="001E4411">
        <w:rPr>
          <w:rFonts w:ascii="Arial" w:eastAsia="Times New Roman" w:hAnsi="Arial" w:cs="Arial"/>
          <w:b/>
          <w:bCs/>
          <w:color w:val="000000"/>
          <w:sz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b/>
          <w:bCs/>
          <w:color w:val="000000"/>
          <w:sz w:val="21"/>
        </w:rPr>
        <w:t>рекомендацій</w:t>
      </w:r>
      <w:proofErr w:type="spellEnd"/>
      <w:r w:rsidRPr="001E441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proofErr w:type="spellStart"/>
      <w:r w:rsidRPr="001E4411">
        <w:rPr>
          <w:rFonts w:ascii="Arial" w:eastAsia="Times New Roman" w:hAnsi="Arial" w:cs="Arial"/>
          <w:b/>
          <w:bCs/>
          <w:color w:val="000000"/>
          <w:sz w:val="21"/>
        </w:rPr>
        <w:t>щодо</w:t>
      </w:r>
      <w:proofErr w:type="spellEnd"/>
      <w:r w:rsidRPr="001E4411">
        <w:rPr>
          <w:rFonts w:ascii="Arial" w:eastAsia="Times New Roman" w:hAnsi="Arial" w:cs="Arial"/>
          <w:b/>
          <w:bCs/>
          <w:color w:val="000000"/>
          <w:sz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b/>
          <w:bCs/>
          <w:color w:val="000000"/>
          <w:sz w:val="21"/>
        </w:rPr>
        <w:t>організації</w:t>
      </w:r>
      <w:proofErr w:type="spellEnd"/>
      <w:r w:rsidRPr="001E4411">
        <w:rPr>
          <w:rFonts w:ascii="Arial" w:eastAsia="Times New Roman" w:hAnsi="Arial" w:cs="Arial"/>
          <w:b/>
          <w:bCs/>
          <w:color w:val="000000"/>
          <w:sz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b/>
          <w:bCs/>
          <w:color w:val="000000"/>
          <w:sz w:val="21"/>
        </w:rPr>
        <w:t>протиепідемічних</w:t>
      </w:r>
      <w:proofErr w:type="spellEnd"/>
      <w:r w:rsidRPr="001E441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proofErr w:type="spellStart"/>
      <w:r w:rsidRPr="001E4411">
        <w:rPr>
          <w:rFonts w:ascii="Arial" w:eastAsia="Times New Roman" w:hAnsi="Arial" w:cs="Arial"/>
          <w:b/>
          <w:bCs/>
          <w:color w:val="000000"/>
          <w:sz w:val="21"/>
        </w:rPr>
        <w:t>заході</w:t>
      </w:r>
      <w:proofErr w:type="gramStart"/>
      <w:r w:rsidRPr="001E4411">
        <w:rPr>
          <w:rFonts w:ascii="Arial" w:eastAsia="Times New Roman" w:hAnsi="Arial" w:cs="Arial"/>
          <w:b/>
          <w:bCs/>
          <w:color w:val="000000"/>
          <w:sz w:val="21"/>
        </w:rPr>
        <w:t>в</w:t>
      </w:r>
      <w:proofErr w:type="spellEnd"/>
      <w:proofErr w:type="gramEnd"/>
      <w:r w:rsidRPr="001E4411">
        <w:rPr>
          <w:rFonts w:ascii="Arial" w:eastAsia="Times New Roman" w:hAnsi="Arial" w:cs="Arial"/>
          <w:b/>
          <w:bCs/>
          <w:color w:val="000000"/>
          <w:sz w:val="21"/>
        </w:rPr>
        <w:t xml:space="preserve"> при </w:t>
      </w:r>
      <w:proofErr w:type="spellStart"/>
      <w:r w:rsidRPr="001E4411">
        <w:rPr>
          <w:rFonts w:ascii="Arial" w:eastAsia="Times New Roman" w:hAnsi="Arial" w:cs="Arial"/>
          <w:b/>
          <w:bCs/>
          <w:color w:val="000000"/>
          <w:sz w:val="21"/>
        </w:rPr>
        <w:t>проведенні</w:t>
      </w:r>
      <w:proofErr w:type="spellEnd"/>
      <w:r w:rsidRPr="001E4411">
        <w:rPr>
          <w:rFonts w:ascii="Arial" w:eastAsia="Times New Roman" w:hAnsi="Arial" w:cs="Arial"/>
          <w:b/>
          <w:bCs/>
          <w:color w:val="000000"/>
          <w:sz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b/>
          <w:bCs/>
          <w:color w:val="000000"/>
          <w:sz w:val="21"/>
        </w:rPr>
        <w:t>зовнішнього</w:t>
      </w:r>
      <w:proofErr w:type="spellEnd"/>
      <w:r w:rsidRPr="001E441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proofErr w:type="spellStart"/>
      <w:r w:rsidRPr="001E4411">
        <w:rPr>
          <w:rFonts w:ascii="Arial" w:eastAsia="Times New Roman" w:hAnsi="Arial" w:cs="Arial"/>
          <w:b/>
          <w:bCs/>
          <w:color w:val="000000"/>
          <w:sz w:val="21"/>
        </w:rPr>
        <w:t>незалежного</w:t>
      </w:r>
      <w:proofErr w:type="spellEnd"/>
      <w:r w:rsidRPr="001E4411">
        <w:rPr>
          <w:rFonts w:ascii="Arial" w:eastAsia="Times New Roman" w:hAnsi="Arial" w:cs="Arial"/>
          <w:b/>
          <w:bCs/>
          <w:color w:val="000000"/>
          <w:sz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b/>
          <w:bCs/>
          <w:color w:val="000000"/>
          <w:sz w:val="21"/>
        </w:rPr>
        <w:t>оцінювання</w:t>
      </w:r>
      <w:proofErr w:type="spellEnd"/>
      <w:r w:rsidRPr="001E4411">
        <w:rPr>
          <w:rFonts w:ascii="Arial" w:eastAsia="Times New Roman" w:hAnsi="Arial" w:cs="Arial"/>
          <w:b/>
          <w:bCs/>
          <w:color w:val="000000"/>
          <w:sz w:val="21"/>
        </w:rPr>
        <w:t xml:space="preserve">, </w:t>
      </w:r>
      <w:proofErr w:type="spellStart"/>
      <w:r w:rsidRPr="001E4411">
        <w:rPr>
          <w:rFonts w:ascii="Arial" w:eastAsia="Times New Roman" w:hAnsi="Arial" w:cs="Arial"/>
          <w:b/>
          <w:bCs/>
          <w:color w:val="000000"/>
          <w:sz w:val="21"/>
        </w:rPr>
        <w:t>єдиного</w:t>
      </w:r>
      <w:proofErr w:type="spellEnd"/>
      <w:r w:rsidRPr="001E4411">
        <w:rPr>
          <w:rFonts w:ascii="Arial" w:eastAsia="Times New Roman" w:hAnsi="Arial" w:cs="Arial"/>
          <w:b/>
          <w:bCs/>
          <w:color w:val="000000"/>
          <w:sz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b/>
          <w:bCs/>
          <w:color w:val="000000"/>
          <w:sz w:val="21"/>
        </w:rPr>
        <w:t>вступного</w:t>
      </w:r>
      <w:proofErr w:type="spellEnd"/>
      <w:r w:rsidRPr="001E441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proofErr w:type="spellStart"/>
      <w:r w:rsidRPr="001E4411">
        <w:rPr>
          <w:rFonts w:ascii="Arial" w:eastAsia="Times New Roman" w:hAnsi="Arial" w:cs="Arial"/>
          <w:b/>
          <w:bCs/>
          <w:color w:val="000000"/>
          <w:sz w:val="21"/>
        </w:rPr>
        <w:t>іспиту</w:t>
      </w:r>
      <w:proofErr w:type="spellEnd"/>
      <w:r w:rsidRPr="001E4411">
        <w:rPr>
          <w:rFonts w:ascii="Arial" w:eastAsia="Times New Roman" w:hAnsi="Arial" w:cs="Arial"/>
          <w:b/>
          <w:bCs/>
          <w:color w:val="000000"/>
          <w:sz w:val="21"/>
        </w:rPr>
        <w:t xml:space="preserve"> та </w:t>
      </w:r>
      <w:proofErr w:type="spellStart"/>
      <w:r w:rsidRPr="001E4411">
        <w:rPr>
          <w:rFonts w:ascii="Arial" w:eastAsia="Times New Roman" w:hAnsi="Arial" w:cs="Arial"/>
          <w:b/>
          <w:bCs/>
          <w:color w:val="000000"/>
          <w:sz w:val="21"/>
        </w:rPr>
        <w:t>єдиного</w:t>
      </w:r>
      <w:proofErr w:type="spellEnd"/>
      <w:r w:rsidRPr="001E4411">
        <w:rPr>
          <w:rFonts w:ascii="Arial" w:eastAsia="Times New Roman" w:hAnsi="Arial" w:cs="Arial"/>
          <w:b/>
          <w:bCs/>
          <w:color w:val="000000"/>
          <w:sz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b/>
          <w:bCs/>
          <w:color w:val="000000"/>
          <w:sz w:val="21"/>
        </w:rPr>
        <w:t>фахового</w:t>
      </w:r>
      <w:proofErr w:type="spellEnd"/>
      <w:r w:rsidRPr="001E4411">
        <w:rPr>
          <w:rFonts w:ascii="Arial" w:eastAsia="Times New Roman" w:hAnsi="Arial" w:cs="Arial"/>
          <w:b/>
          <w:bCs/>
          <w:color w:val="000000"/>
          <w:sz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b/>
          <w:bCs/>
          <w:color w:val="000000"/>
          <w:sz w:val="21"/>
        </w:rPr>
        <w:t>вступного</w:t>
      </w:r>
      <w:proofErr w:type="spellEnd"/>
      <w:r w:rsidRPr="001E441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proofErr w:type="spellStart"/>
      <w:r w:rsidRPr="001E4411">
        <w:rPr>
          <w:rFonts w:ascii="Arial" w:eastAsia="Times New Roman" w:hAnsi="Arial" w:cs="Arial"/>
          <w:b/>
          <w:bCs/>
          <w:color w:val="000000"/>
          <w:sz w:val="21"/>
        </w:rPr>
        <w:t>випробування</w:t>
      </w:r>
      <w:proofErr w:type="spellEnd"/>
      <w:r w:rsidRPr="001E4411">
        <w:rPr>
          <w:rFonts w:ascii="Arial" w:eastAsia="Times New Roman" w:hAnsi="Arial" w:cs="Arial"/>
          <w:b/>
          <w:bCs/>
          <w:color w:val="000000"/>
          <w:sz w:val="21"/>
        </w:rPr>
        <w:t xml:space="preserve"> в </w:t>
      </w:r>
      <w:proofErr w:type="spellStart"/>
      <w:r w:rsidRPr="001E4411">
        <w:rPr>
          <w:rFonts w:ascii="Arial" w:eastAsia="Times New Roman" w:hAnsi="Arial" w:cs="Arial"/>
          <w:b/>
          <w:bCs/>
          <w:color w:val="000000"/>
          <w:sz w:val="21"/>
        </w:rPr>
        <w:t>період</w:t>
      </w:r>
      <w:proofErr w:type="spellEnd"/>
      <w:r w:rsidRPr="001E4411">
        <w:rPr>
          <w:rFonts w:ascii="Arial" w:eastAsia="Times New Roman" w:hAnsi="Arial" w:cs="Arial"/>
          <w:b/>
          <w:bCs/>
          <w:color w:val="000000"/>
          <w:sz w:val="21"/>
        </w:rPr>
        <w:t xml:space="preserve"> карантину в</w:t>
      </w:r>
      <w:r w:rsidRPr="001E441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proofErr w:type="spellStart"/>
      <w:r w:rsidRPr="001E4411">
        <w:rPr>
          <w:rFonts w:ascii="Arial" w:eastAsia="Times New Roman" w:hAnsi="Arial" w:cs="Arial"/>
          <w:b/>
          <w:bCs/>
          <w:color w:val="000000"/>
          <w:sz w:val="21"/>
        </w:rPr>
        <w:t>зв'язку</w:t>
      </w:r>
      <w:proofErr w:type="spellEnd"/>
      <w:r w:rsidRPr="001E4411">
        <w:rPr>
          <w:rFonts w:ascii="Arial" w:eastAsia="Times New Roman" w:hAnsi="Arial" w:cs="Arial"/>
          <w:b/>
          <w:bCs/>
          <w:color w:val="000000"/>
          <w:sz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b/>
          <w:bCs/>
          <w:color w:val="000000"/>
          <w:sz w:val="21"/>
        </w:rPr>
        <w:t>поширенням</w:t>
      </w:r>
      <w:proofErr w:type="spellEnd"/>
      <w:r w:rsidRPr="001E4411">
        <w:rPr>
          <w:rFonts w:ascii="Arial" w:eastAsia="Times New Roman" w:hAnsi="Arial" w:cs="Arial"/>
          <w:b/>
          <w:bCs/>
          <w:color w:val="000000"/>
          <w:sz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b/>
          <w:bCs/>
          <w:color w:val="000000"/>
          <w:sz w:val="21"/>
        </w:rPr>
        <w:t>коронавірусної</w:t>
      </w:r>
      <w:proofErr w:type="spellEnd"/>
      <w:r w:rsidRPr="001E441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proofErr w:type="spellStart"/>
      <w:r w:rsidRPr="001E4411">
        <w:rPr>
          <w:rFonts w:ascii="Arial" w:eastAsia="Times New Roman" w:hAnsi="Arial" w:cs="Arial"/>
          <w:b/>
          <w:bCs/>
          <w:color w:val="000000"/>
          <w:sz w:val="21"/>
        </w:rPr>
        <w:t>хвороби</w:t>
      </w:r>
      <w:proofErr w:type="spellEnd"/>
      <w:r w:rsidRPr="001E4411">
        <w:rPr>
          <w:rFonts w:ascii="Arial" w:eastAsia="Times New Roman" w:hAnsi="Arial" w:cs="Arial"/>
          <w:b/>
          <w:bCs/>
          <w:color w:val="000000"/>
          <w:sz w:val="21"/>
        </w:rPr>
        <w:t xml:space="preserve"> (СОVID-19)</w:t>
      </w:r>
    </w:p>
    <w:p w:rsidR="001E4411" w:rsidRPr="001E4411" w:rsidRDefault="001E4411" w:rsidP="001E4411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Відповідно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до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статті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40 Закону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України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«Про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забезпечення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санітарного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та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епідемічного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благополуччя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населення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», на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виконання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пункту 2 постанови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Кабінету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Міні</w:t>
      </w:r>
      <w:proofErr w:type="gram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стр</w:t>
      </w:r>
      <w:proofErr w:type="gramEnd"/>
      <w:r w:rsidRPr="001E4411">
        <w:rPr>
          <w:rFonts w:ascii="Arial" w:eastAsia="Times New Roman" w:hAnsi="Arial" w:cs="Arial"/>
          <w:color w:val="000000"/>
          <w:sz w:val="21"/>
          <w:szCs w:val="21"/>
        </w:rPr>
        <w:t>ів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України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від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20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травня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2020 року № 392 «Про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встановлення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карантину метою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запобігання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поширенню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на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території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України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гострої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респіраторної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хвороби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СОVID-19,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спричиненої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коронавірусом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SARS-CoV-2, та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етапів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послаблення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протиепідемічних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заході</w:t>
      </w:r>
      <w:proofErr w:type="gram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в</w:t>
      </w:r>
      <w:proofErr w:type="spellEnd"/>
      <w:proofErr w:type="gramEnd"/>
      <w:r w:rsidRPr="001E4411">
        <w:rPr>
          <w:rFonts w:ascii="Arial" w:eastAsia="Times New Roman" w:hAnsi="Arial" w:cs="Arial"/>
          <w:color w:val="000000"/>
          <w:sz w:val="21"/>
          <w:szCs w:val="21"/>
        </w:rPr>
        <w:t>», постановляю:</w:t>
      </w:r>
    </w:p>
    <w:p w:rsidR="001E4411" w:rsidRPr="001E4411" w:rsidRDefault="001E4411" w:rsidP="001E4411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Затвердити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Тимчасові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рекомендації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щодо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організації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протиепідемічних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заході</w:t>
      </w:r>
      <w:proofErr w:type="gram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в</w:t>
      </w:r>
      <w:proofErr w:type="spellEnd"/>
      <w:proofErr w:type="gram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при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проведенні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зовнішнього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незалежного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оцінювання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єдиного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вступного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іспиту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та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єдиного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фахового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вступного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випробування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в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період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карантину в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зв'язку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поширенням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коронавірусної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хвороби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(СОVID-19),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що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додаються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1E4411" w:rsidRPr="001E4411" w:rsidRDefault="001E4411" w:rsidP="001E4411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2. Директорату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громадського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здоров'я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Міністерства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охорони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здоров'я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України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довести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цю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постанову </w:t>
      </w:r>
      <w:proofErr w:type="gram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gram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в</w:t>
      </w:r>
      <w:proofErr w:type="gramEnd"/>
      <w:r w:rsidRPr="001E4411">
        <w:rPr>
          <w:rFonts w:ascii="Arial" w:eastAsia="Times New Roman" w:hAnsi="Arial" w:cs="Arial"/>
          <w:color w:val="000000"/>
          <w:sz w:val="21"/>
          <w:szCs w:val="21"/>
        </w:rPr>
        <w:t>ідома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зацікавлених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центральних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органів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виконавчої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влади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Київської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міської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обласних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державних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адміністрацій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та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органів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місцевого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самоврядування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1E4411" w:rsidRPr="001E4411" w:rsidRDefault="001E4411" w:rsidP="001E4411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3.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Ця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постанова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набирає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чинності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з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22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травня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2020 року.</w:t>
      </w:r>
    </w:p>
    <w:p w:rsidR="001E4411" w:rsidRPr="001E4411" w:rsidRDefault="001E4411" w:rsidP="001E441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Заступник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Міністра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охорони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здоров'я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-</w:t>
      </w:r>
      <w:r w:rsidRPr="001E4411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головний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державний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санітарний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лікар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України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                          В.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Ляшко</w:t>
      </w:r>
      <w:proofErr w:type="spellEnd"/>
    </w:p>
    <w:p w:rsidR="001E4411" w:rsidRPr="001E4411" w:rsidRDefault="001E4411" w:rsidP="001E4411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1E4411">
        <w:rPr>
          <w:rFonts w:ascii="Arial" w:eastAsia="Times New Roman" w:hAnsi="Arial" w:cs="Arial"/>
          <w:color w:val="000000"/>
          <w:sz w:val="21"/>
          <w:szCs w:val="21"/>
        </w:rPr>
        <w:t>ЗАТВЕРДЖЕНО</w:t>
      </w:r>
      <w:r w:rsidRPr="001E4411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постановою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Головного державного</w:t>
      </w:r>
      <w:r w:rsidRPr="001E4411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санітарного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лі</w:t>
      </w:r>
      <w:proofErr w:type="gram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каря</w:t>
      </w:r>
      <w:proofErr w:type="spellEnd"/>
      <w:proofErr w:type="gram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України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від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21.05.2020 № 24</w:t>
      </w:r>
    </w:p>
    <w:p w:rsidR="001E4411" w:rsidRPr="001E4411" w:rsidRDefault="001E4411" w:rsidP="001E4411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E4411">
        <w:rPr>
          <w:rFonts w:ascii="Arial" w:eastAsia="Times New Roman" w:hAnsi="Arial" w:cs="Arial"/>
          <w:b/>
          <w:bCs/>
          <w:color w:val="000000"/>
          <w:sz w:val="21"/>
        </w:rPr>
        <w:t>Тимчасові</w:t>
      </w:r>
      <w:proofErr w:type="spellEnd"/>
      <w:r w:rsidRPr="001E4411">
        <w:rPr>
          <w:rFonts w:ascii="Arial" w:eastAsia="Times New Roman" w:hAnsi="Arial" w:cs="Arial"/>
          <w:b/>
          <w:bCs/>
          <w:color w:val="000000"/>
          <w:sz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b/>
          <w:bCs/>
          <w:color w:val="000000"/>
          <w:sz w:val="21"/>
        </w:rPr>
        <w:t>рекомендації</w:t>
      </w:r>
      <w:proofErr w:type="spellEnd"/>
      <w:r w:rsidRPr="001E4411">
        <w:rPr>
          <w:rFonts w:ascii="Arial" w:eastAsia="Times New Roman" w:hAnsi="Arial" w:cs="Arial"/>
          <w:b/>
          <w:bCs/>
          <w:color w:val="000000"/>
          <w:sz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b/>
          <w:bCs/>
          <w:color w:val="000000"/>
          <w:sz w:val="21"/>
        </w:rPr>
        <w:t>щодо</w:t>
      </w:r>
      <w:proofErr w:type="spellEnd"/>
      <w:r w:rsidRPr="001E4411">
        <w:rPr>
          <w:rFonts w:ascii="Arial" w:eastAsia="Times New Roman" w:hAnsi="Arial" w:cs="Arial"/>
          <w:b/>
          <w:bCs/>
          <w:color w:val="000000"/>
          <w:sz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b/>
          <w:bCs/>
          <w:color w:val="000000"/>
          <w:sz w:val="21"/>
        </w:rPr>
        <w:t>організації</w:t>
      </w:r>
      <w:proofErr w:type="spellEnd"/>
      <w:r w:rsidRPr="001E4411">
        <w:rPr>
          <w:rFonts w:ascii="Arial" w:eastAsia="Times New Roman" w:hAnsi="Arial" w:cs="Arial"/>
          <w:b/>
          <w:bCs/>
          <w:color w:val="000000"/>
          <w:sz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b/>
          <w:bCs/>
          <w:color w:val="000000"/>
          <w:sz w:val="21"/>
        </w:rPr>
        <w:t>протиепідемічних</w:t>
      </w:r>
      <w:proofErr w:type="spellEnd"/>
      <w:r w:rsidRPr="001E4411">
        <w:rPr>
          <w:rFonts w:ascii="Arial" w:eastAsia="Times New Roman" w:hAnsi="Arial" w:cs="Arial"/>
          <w:b/>
          <w:bCs/>
          <w:color w:val="000000"/>
          <w:sz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b/>
          <w:bCs/>
          <w:color w:val="000000"/>
          <w:sz w:val="21"/>
        </w:rPr>
        <w:t>заході</w:t>
      </w:r>
      <w:proofErr w:type="gramStart"/>
      <w:r w:rsidRPr="001E4411">
        <w:rPr>
          <w:rFonts w:ascii="Arial" w:eastAsia="Times New Roman" w:hAnsi="Arial" w:cs="Arial"/>
          <w:b/>
          <w:bCs/>
          <w:color w:val="000000"/>
          <w:sz w:val="21"/>
        </w:rPr>
        <w:t>в</w:t>
      </w:r>
      <w:proofErr w:type="spellEnd"/>
      <w:proofErr w:type="gramEnd"/>
      <w:r w:rsidRPr="001E4411">
        <w:rPr>
          <w:rFonts w:ascii="Arial" w:eastAsia="Times New Roman" w:hAnsi="Arial" w:cs="Arial"/>
          <w:b/>
          <w:bCs/>
          <w:color w:val="000000"/>
          <w:sz w:val="21"/>
        </w:rPr>
        <w:t xml:space="preserve"> при </w:t>
      </w:r>
      <w:proofErr w:type="spellStart"/>
      <w:r w:rsidRPr="001E4411">
        <w:rPr>
          <w:rFonts w:ascii="Arial" w:eastAsia="Times New Roman" w:hAnsi="Arial" w:cs="Arial"/>
          <w:b/>
          <w:bCs/>
          <w:color w:val="000000"/>
          <w:sz w:val="21"/>
        </w:rPr>
        <w:t>проведенні</w:t>
      </w:r>
      <w:proofErr w:type="spellEnd"/>
      <w:r w:rsidRPr="001E4411">
        <w:rPr>
          <w:rFonts w:ascii="Arial" w:eastAsia="Times New Roman" w:hAnsi="Arial" w:cs="Arial"/>
          <w:b/>
          <w:bCs/>
          <w:color w:val="000000"/>
          <w:sz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b/>
          <w:bCs/>
          <w:color w:val="000000"/>
          <w:sz w:val="21"/>
        </w:rPr>
        <w:t>зовнішнього</w:t>
      </w:r>
      <w:proofErr w:type="spellEnd"/>
      <w:r w:rsidRPr="001E4411">
        <w:rPr>
          <w:rFonts w:ascii="Arial" w:eastAsia="Times New Roman" w:hAnsi="Arial" w:cs="Arial"/>
          <w:b/>
          <w:bCs/>
          <w:color w:val="000000"/>
          <w:sz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b/>
          <w:bCs/>
          <w:color w:val="000000"/>
          <w:sz w:val="21"/>
        </w:rPr>
        <w:t>незалежного</w:t>
      </w:r>
      <w:proofErr w:type="spellEnd"/>
      <w:r w:rsidRPr="001E4411">
        <w:rPr>
          <w:rFonts w:ascii="Arial" w:eastAsia="Times New Roman" w:hAnsi="Arial" w:cs="Arial"/>
          <w:b/>
          <w:bCs/>
          <w:color w:val="000000"/>
          <w:sz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b/>
          <w:bCs/>
          <w:color w:val="000000"/>
          <w:sz w:val="21"/>
        </w:rPr>
        <w:t>оцінювання</w:t>
      </w:r>
      <w:proofErr w:type="spellEnd"/>
      <w:r w:rsidRPr="001E4411">
        <w:rPr>
          <w:rFonts w:ascii="Arial" w:eastAsia="Times New Roman" w:hAnsi="Arial" w:cs="Arial"/>
          <w:b/>
          <w:bCs/>
          <w:color w:val="000000"/>
          <w:sz w:val="21"/>
        </w:rPr>
        <w:t xml:space="preserve">, </w:t>
      </w:r>
      <w:proofErr w:type="spellStart"/>
      <w:r w:rsidRPr="001E4411">
        <w:rPr>
          <w:rFonts w:ascii="Arial" w:eastAsia="Times New Roman" w:hAnsi="Arial" w:cs="Arial"/>
          <w:b/>
          <w:bCs/>
          <w:color w:val="000000"/>
          <w:sz w:val="21"/>
        </w:rPr>
        <w:t>єдиного</w:t>
      </w:r>
      <w:proofErr w:type="spellEnd"/>
      <w:r w:rsidRPr="001E4411">
        <w:rPr>
          <w:rFonts w:ascii="Arial" w:eastAsia="Times New Roman" w:hAnsi="Arial" w:cs="Arial"/>
          <w:b/>
          <w:bCs/>
          <w:color w:val="000000"/>
          <w:sz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b/>
          <w:bCs/>
          <w:color w:val="000000"/>
          <w:sz w:val="21"/>
        </w:rPr>
        <w:t>вступного</w:t>
      </w:r>
      <w:proofErr w:type="spellEnd"/>
      <w:r w:rsidRPr="001E4411">
        <w:rPr>
          <w:rFonts w:ascii="Arial" w:eastAsia="Times New Roman" w:hAnsi="Arial" w:cs="Arial"/>
          <w:b/>
          <w:bCs/>
          <w:color w:val="000000"/>
          <w:sz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b/>
          <w:bCs/>
          <w:color w:val="000000"/>
          <w:sz w:val="21"/>
        </w:rPr>
        <w:t>іспиту</w:t>
      </w:r>
      <w:proofErr w:type="spellEnd"/>
      <w:r w:rsidRPr="001E4411">
        <w:rPr>
          <w:rFonts w:ascii="Arial" w:eastAsia="Times New Roman" w:hAnsi="Arial" w:cs="Arial"/>
          <w:b/>
          <w:bCs/>
          <w:color w:val="000000"/>
          <w:sz w:val="21"/>
        </w:rPr>
        <w:t xml:space="preserve"> та </w:t>
      </w:r>
      <w:proofErr w:type="spellStart"/>
      <w:r w:rsidRPr="001E4411">
        <w:rPr>
          <w:rFonts w:ascii="Arial" w:eastAsia="Times New Roman" w:hAnsi="Arial" w:cs="Arial"/>
          <w:b/>
          <w:bCs/>
          <w:color w:val="000000"/>
          <w:sz w:val="21"/>
        </w:rPr>
        <w:t>єдиного</w:t>
      </w:r>
      <w:proofErr w:type="spellEnd"/>
      <w:r w:rsidRPr="001E4411">
        <w:rPr>
          <w:rFonts w:ascii="Arial" w:eastAsia="Times New Roman" w:hAnsi="Arial" w:cs="Arial"/>
          <w:b/>
          <w:bCs/>
          <w:color w:val="000000"/>
          <w:sz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b/>
          <w:bCs/>
          <w:color w:val="000000"/>
          <w:sz w:val="21"/>
        </w:rPr>
        <w:t>фахового</w:t>
      </w:r>
      <w:proofErr w:type="spellEnd"/>
      <w:r w:rsidRPr="001E4411">
        <w:rPr>
          <w:rFonts w:ascii="Arial" w:eastAsia="Times New Roman" w:hAnsi="Arial" w:cs="Arial"/>
          <w:b/>
          <w:bCs/>
          <w:color w:val="000000"/>
          <w:sz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b/>
          <w:bCs/>
          <w:color w:val="000000"/>
          <w:sz w:val="21"/>
        </w:rPr>
        <w:t>вступного</w:t>
      </w:r>
      <w:proofErr w:type="spellEnd"/>
      <w:r w:rsidRPr="001E4411">
        <w:rPr>
          <w:rFonts w:ascii="Arial" w:eastAsia="Times New Roman" w:hAnsi="Arial" w:cs="Arial"/>
          <w:b/>
          <w:bCs/>
          <w:color w:val="000000"/>
          <w:sz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b/>
          <w:bCs/>
          <w:color w:val="000000"/>
          <w:sz w:val="21"/>
        </w:rPr>
        <w:t>випробування</w:t>
      </w:r>
      <w:proofErr w:type="spellEnd"/>
      <w:r w:rsidRPr="001E4411">
        <w:rPr>
          <w:rFonts w:ascii="Arial" w:eastAsia="Times New Roman" w:hAnsi="Arial" w:cs="Arial"/>
          <w:b/>
          <w:bCs/>
          <w:color w:val="000000"/>
          <w:sz w:val="21"/>
        </w:rPr>
        <w:t xml:space="preserve"> в </w:t>
      </w:r>
      <w:proofErr w:type="spellStart"/>
      <w:r w:rsidRPr="001E4411">
        <w:rPr>
          <w:rFonts w:ascii="Arial" w:eastAsia="Times New Roman" w:hAnsi="Arial" w:cs="Arial"/>
          <w:b/>
          <w:bCs/>
          <w:color w:val="000000"/>
          <w:sz w:val="21"/>
        </w:rPr>
        <w:t>період</w:t>
      </w:r>
      <w:proofErr w:type="spellEnd"/>
      <w:r w:rsidRPr="001E4411">
        <w:rPr>
          <w:rFonts w:ascii="Arial" w:eastAsia="Times New Roman" w:hAnsi="Arial" w:cs="Arial"/>
          <w:b/>
          <w:bCs/>
          <w:color w:val="000000"/>
          <w:sz w:val="21"/>
        </w:rPr>
        <w:t xml:space="preserve"> карантину в </w:t>
      </w:r>
      <w:proofErr w:type="spellStart"/>
      <w:r w:rsidRPr="001E4411">
        <w:rPr>
          <w:rFonts w:ascii="Arial" w:eastAsia="Times New Roman" w:hAnsi="Arial" w:cs="Arial"/>
          <w:b/>
          <w:bCs/>
          <w:color w:val="000000"/>
          <w:sz w:val="21"/>
        </w:rPr>
        <w:t>зв'язку</w:t>
      </w:r>
      <w:proofErr w:type="spellEnd"/>
      <w:r w:rsidRPr="001E4411">
        <w:rPr>
          <w:rFonts w:ascii="Arial" w:eastAsia="Times New Roman" w:hAnsi="Arial" w:cs="Arial"/>
          <w:b/>
          <w:bCs/>
          <w:color w:val="000000"/>
          <w:sz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b/>
          <w:bCs/>
          <w:color w:val="000000"/>
          <w:sz w:val="21"/>
        </w:rPr>
        <w:t>поширенням</w:t>
      </w:r>
      <w:proofErr w:type="spellEnd"/>
      <w:r w:rsidRPr="001E4411">
        <w:rPr>
          <w:rFonts w:ascii="Arial" w:eastAsia="Times New Roman" w:hAnsi="Arial" w:cs="Arial"/>
          <w:b/>
          <w:bCs/>
          <w:color w:val="000000"/>
          <w:sz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b/>
          <w:bCs/>
          <w:color w:val="000000"/>
          <w:sz w:val="21"/>
        </w:rPr>
        <w:t>коронавірусної</w:t>
      </w:r>
      <w:proofErr w:type="spellEnd"/>
      <w:r w:rsidRPr="001E4411">
        <w:rPr>
          <w:rFonts w:ascii="Arial" w:eastAsia="Times New Roman" w:hAnsi="Arial" w:cs="Arial"/>
          <w:b/>
          <w:bCs/>
          <w:color w:val="000000"/>
          <w:sz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b/>
          <w:bCs/>
          <w:color w:val="000000"/>
          <w:sz w:val="21"/>
        </w:rPr>
        <w:t>хвороби</w:t>
      </w:r>
      <w:proofErr w:type="spellEnd"/>
      <w:r w:rsidRPr="001E4411">
        <w:rPr>
          <w:rFonts w:ascii="Arial" w:eastAsia="Times New Roman" w:hAnsi="Arial" w:cs="Arial"/>
          <w:b/>
          <w:bCs/>
          <w:color w:val="000000"/>
          <w:sz w:val="21"/>
        </w:rPr>
        <w:t xml:space="preserve"> (СОVID-19)</w:t>
      </w:r>
    </w:p>
    <w:p w:rsidR="001E4411" w:rsidRPr="001E4411" w:rsidRDefault="001E4411" w:rsidP="001E4411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З</w:t>
      </w:r>
      <w:proofErr w:type="gram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метою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запобігання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поширенню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коронавірусної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хвороби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(СОVID-19) при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проведенні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зовнішнього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незалежного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оцінювання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єдиного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вступного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іспиту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та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єдиного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фахового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вступного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випробування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далі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тестування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суб'єкти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що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відповідальні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за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організацію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тестування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зобов'язані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дотримуватись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затверджених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протиепідемічних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заходів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1E4411" w:rsidRPr="001E4411" w:rsidRDefault="001E4411" w:rsidP="001E4411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1. </w:t>
      </w:r>
      <w:proofErr w:type="spellStart"/>
      <w:proofErr w:type="gram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 w:rsidRPr="001E4411">
        <w:rPr>
          <w:rFonts w:ascii="Arial" w:eastAsia="Times New Roman" w:hAnsi="Arial" w:cs="Arial"/>
          <w:color w:val="000000"/>
          <w:sz w:val="21"/>
          <w:szCs w:val="21"/>
        </w:rPr>
        <w:t>ід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час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організації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тестування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необхідно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1E4411" w:rsidRPr="001E4411" w:rsidRDefault="001E4411" w:rsidP="001E4411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забезпечити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інформування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учасників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про:</w:t>
      </w:r>
    </w:p>
    <w:p w:rsidR="001E4411" w:rsidRPr="001E4411" w:rsidRDefault="001E4411" w:rsidP="001E4411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ознаки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респіраторних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захворювань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які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можуть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бути </w:t>
      </w:r>
      <w:proofErr w:type="spellStart"/>
      <w:proofErr w:type="gram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 w:rsidRPr="001E4411">
        <w:rPr>
          <w:rFonts w:ascii="Arial" w:eastAsia="Times New Roman" w:hAnsi="Arial" w:cs="Arial"/>
          <w:color w:val="000000"/>
          <w:sz w:val="21"/>
          <w:szCs w:val="21"/>
        </w:rPr>
        <w:t>ідставою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для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недопущення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до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проходження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тестування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1E4411" w:rsidRPr="001E4411" w:rsidRDefault="001E4411" w:rsidP="001E4411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lastRenderedPageBreak/>
        <w:t>можливість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участі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в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додаткових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сесіях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тестування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для </w:t>
      </w:r>
      <w:proofErr w:type="spellStart"/>
      <w:proofErr w:type="gram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осіб</w:t>
      </w:r>
      <w:proofErr w:type="spellEnd"/>
      <w:proofErr w:type="gram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які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не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будуть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допущені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до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тестування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за станом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здоров'я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1E4411" w:rsidRPr="001E4411" w:rsidRDefault="001E4411" w:rsidP="001E4411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протиепідемічні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заходи,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яких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необхідно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дотримуватись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при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участі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в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тестуванні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1E4411" w:rsidRPr="001E4411" w:rsidRDefault="001E4411" w:rsidP="001E4411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забезпечити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проведення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 w:rsidRPr="001E4411">
        <w:rPr>
          <w:rFonts w:ascii="Arial" w:eastAsia="Times New Roman" w:hAnsi="Arial" w:cs="Arial"/>
          <w:color w:val="000000"/>
          <w:sz w:val="21"/>
          <w:szCs w:val="21"/>
        </w:rPr>
        <w:t>ідготовчих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протиепідемічних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заходів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які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визначені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цією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постановою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зокрема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1E4411" w:rsidRPr="001E4411" w:rsidRDefault="001E4411" w:rsidP="001E4411">
      <w:pPr>
        <w:numPr>
          <w:ilvl w:val="0"/>
          <w:numId w:val="2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визначити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маршрути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учасників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з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метою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забезпечення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найменшого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контакту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між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групами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учасникі</w:t>
      </w:r>
      <w:proofErr w:type="gram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в</w:t>
      </w:r>
      <w:proofErr w:type="spellEnd"/>
      <w:proofErr w:type="gramEnd"/>
      <w:r w:rsidRPr="001E4411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1E4411" w:rsidRPr="001E4411" w:rsidRDefault="001E4411" w:rsidP="001E4411">
      <w:pPr>
        <w:numPr>
          <w:ilvl w:val="0"/>
          <w:numId w:val="2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скласти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графік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, за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яким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відбувається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допуск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учасників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в</w:t>
      </w:r>
      <w:proofErr w:type="gram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будівлю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, де буде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проводитись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тестування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Графік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допуску повинен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враховувати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час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необхідний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для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проведення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термометрії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та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запобігати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утворенню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скупчення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учасникі</w:t>
      </w:r>
      <w:proofErr w:type="gram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в</w:t>
      </w:r>
      <w:proofErr w:type="spellEnd"/>
      <w:proofErr w:type="gramEnd"/>
      <w:r w:rsidRPr="001E4411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1E4411" w:rsidRPr="001E4411" w:rsidRDefault="001E4411" w:rsidP="001E4411">
      <w:pPr>
        <w:numPr>
          <w:ilvl w:val="0"/>
          <w:numId w:val="2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визначити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місця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розсадки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учасників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з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дотриманням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їх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дистанціювання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не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менш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ніж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1,2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метри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один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від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одного;</w:t>
      </w:r>
    </w:p>
    <w:p w:rsidR="001E4411" w:rsidRPr="001E4411" w:rsidRDefault="001E4411" w:rsidP="001E4411">
      <w:pPr>
        <w:numPr>
          <w:ilvl w:val="0"/>
          <w:numId w:val="2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розміщення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інформації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плакатів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>/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банерів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) про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необхідність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дотримання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респіраторної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гі</w:t>
      </w:r>
      <w:proofErr w:type="gram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г</w:t>
      </w:r>
      <w:proofErr w:type="gramEnd"/>
      <w:r w:rsidRPr="001E4411">
        <w:rPr>
          <w:rFonts w:ascii="Arial" w:eastAsia="Times New Roman" w:hAnsi="Arial" w:cs="Arial"/>
          <w:color w:val="000000"/>
          <w:sz w:val="21"/>
          <w:szCs w:val="21"/>
        </w:rPr>
        <w:t>ієни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та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етикету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кашлю.</w:t>
      </w:r>
    </w:p>
    <w:p w:rsidR="001E4411" w:rsidRPr="001E4411" w:rsidRDefault="001E4411" w:rsidP="001E4411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2. Перед початком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тестування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вс</w:t>
      </w:r>
      <w:proofErr w:type="gramEnd"/>
      <w:r w:rsidRPr="001E4411">
        <w:rPr>
          <w:rFonts w:ascii="Arial" w:eastAsia="Times New Roman" w:hAnsi="Arial" w:cs="Arial"/>
          <w:color w:val="000000"/>
          <w:sz w:val="21"/>
          <w:szCs w:val="21"/>
        </w:rPr>
        <w:t>і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учасники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тестування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та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залучені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особи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проходять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термометрію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. Особи, в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яких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виявлено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температуру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тіла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понад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37,2</w:t>
      </w:r>
      <w:proofErr w:type="gramStart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°С</w:t>
      </w:r>
      <w:proofErr w:type="gram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або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ознаки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респіраторних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хвороб не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допускаються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до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виконання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службових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обов'язків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або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проходження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тестування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1E4411" w:rsidRPr="001E4411" w:rsidRDefault="001E4411" w:rsidP="001E4411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Допуск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учасників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до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буді</w:t>
      </w:r>
      <w:proofErr w:type="gram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вл</w:t>
      </w:r>
      <w:proofErr w:type="gramEnd"/>
      <w:r w:rsidRPr="001E4411">
        <w:rPr>
          <w:rFonts w:ascii="Arial" w:eastAsia="Times New Roman" w:hAnsi="Arial" w:cs="Arial"/>
          <w:color w:val="000000"/>
          <w:sz w:val="21"/>
          <w:szCs w:val="21"/>
        </w:rPr>
        <w:t>і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, в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якій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організовано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тестування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здійснюється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після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проведення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термометрії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оцінки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наявності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ознак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респіраторних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хвороб та за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умови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одягнення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захисної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маски/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респіратора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(без клапану) так,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щоб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були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покриті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ніс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та рот.</w:t>
      </w:r>
    </w:p>
    <w:p w:rsidR="001E4411" w:rsidRPr="001E4411" w:rsidRDefault="001E4411" w:rsidP="001E4411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Респіратори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можуть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використовуватись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протягом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всього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тестування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захисні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маски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повинні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змінюватись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кожні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3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години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або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якщо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маска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забруднилась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/стала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волога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1E4411" w:rsidRPr="001E4411" w:rsidRDefault="001E4411" w:rsidP="001E4411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3.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Забороняється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допуск до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буді</w:t>
      </w:r>
      <w:proofErr w:type="gram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вл</w:t>
      </w:r>
      <w:proofErr w:type="gramEnd"/>
      <w:r w:rsidRPr="001E4411">
        <w:rPr>
          <w:rFonts w:ascii="Arial" w:eastAsia="Times New Roman" w:hAnsi="Arial" w:cs="Arial"/>
          <w:color w:val="000000"/>
          <w:sz w:val="21"/>
          <w:szCs w:val="21"/>
        </w:rPr>
        <w:t>і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, в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якій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організовано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тестування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супроводжуючих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осіб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крім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осіб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які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супроводжують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осіб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з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інвалідністю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1E4411" w:rsidRPr="001E4411" w:rsidRDefault="001E4411" w:rsidP="001E4411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4. На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вході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до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буді</w:t>
      </w:r>
      <w:proofErr w:type="gram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вл</w:t>
      </w:r>
      <w:proofErr w:type="gramEnd"/>
      <w:r w:rsidRPr="001E4411">
        <w:rPr>
          <w:rFonts w:ascii="Arial" w:eastAsia="Times New Roman" w:hAnsi="Arial" w:cs="Arial"/>
          <w:color w:val="000000"/>
          <w:sz w:val="21"/>
          <w:szCs w:val="21"/>
        </w:rPr>
        <w:t>і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, в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якій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проводиться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тестування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організовуються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місця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для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обробки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рук антисептиками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спиртовмісними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з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концентрацією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активно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діючої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речовини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понад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60% для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ізопропілових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спиртів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та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понад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70% для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етилових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спиртів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1E4411" w:rsidRPr="001E4411" w:rsidRDefault="001E4411" w:rsidP="001E4411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Місця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для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обробки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рук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позначаються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яскравим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вказівником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про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необхідність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дезінфекції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рук (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банер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, наклейка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тощо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>).</w:t>
      </w:r>
    </w:p>
    <w:p w:rsidR="001E4411" w:rsidRPr="001E4411" w:rsidRDefault="001E4411" w:rsidP="001E4411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5. У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санітарних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кімнатах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потрібно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забезпечити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наявність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р</w:t>
      </w:r>
      <w:proofErr w:type="gramEnd"/>
      <w:r w:rsidRPr="001E4411">
        <w:rPr>
          <w:rFonts w:ascii="Arial" w:eastAsia="Times New Roman" w:hAnsi="Arial" w:cs="Arial"/>
          <w:color w:val="000000"/>
          <w:sz w:val="21"/>
          <w:szCs w:val="21"/>
        </w:rPr>
        <w:t>ідкого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мила,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антисептиків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та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паперових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рушників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Використання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багаторазових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рушників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заборонено.</w:t>
      </w:r>
    </w:p>
    <w:p w:rsidR="001E4411" w:rsidRPr="001E4411" w:rsidRDefault="001E4411" w:rsidP="001E4411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6. </w:t>
      </w:r>
      <w:proofErr w:type="spellStart"/>
      <w:proofErr w:type="gram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 w:rsidRPr="001E4411">
        <w:rPr>
          <w:rFonts w:ascii="Arial" w:eastAsia="Times New Roman" w:hAnsi="Arial" w:cs="Arial"/>
          <w:color w:val="000000"/>
          <w:sz w:val="21"/>
          <w:szCs w:val="21"/>
        </w:rPr>
        <w:t>ісля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проведення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тестування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необхідно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провести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очищення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і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дезінфекцію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поверхонь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(в тому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числі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дверних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ручок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столів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місць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для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сидіння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) та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провітрювання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1E4411" w:rsidRPr="001E4411" w:rsidRDefault="001E4411" w:rsidP="001E4411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7.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Аудиторії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, в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яких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проводиться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тестування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, перед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і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 w:rsidRPr="001E4411">
        <w:rPr>
          <w:rFonts w:ascii="Arial" w:eastAsia="Times New Roman" w:hAnsi="Arial" w:cs="Arial"/>
          <w:color w:val="000000"/>
          <w:sz w:val="21"/>
          <w:szCs w:val="21"/>
        </w:rPr>
        <w:t>ісля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його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проведенням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повинні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провітрюватися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не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менше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30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хв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proofErr w:type="gram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 w:rsidRPr="001E4411">
        <w:rPr>
          <w:rFonts w:ascii="Arial" w:eastAsia="Times New Roman" w:hAnsi="Arial" w:cs="Arial"/>
          <w:color w:val="000000"/>
          <w:sz w:val="21"/>
          <w:szCs w:val="21"/>
        </w:rPr>
        <w:t>ід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час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тестування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, за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сприятливих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погодних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умов, рекомендовано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відкривати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вікна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при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зачинених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вхідних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дверях.</w:t>
      </w:r>
    </w:p>
    <w:p w:rsidR="001E4411" w:rsidRPr="001E4411" w:rsidRDefault="001E4411" w:rsidP="001E4411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8. У </w:t>
      </w:r>
      <w:proofErr w:type="spellStart"/>
      <w:proofErr w:type="gram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м</w:t>
      </w:r>
      <w:proofErr w:type="gramEnd"/>
      <w:r w:rsidRPr="001E4411">
        <w:rPr>
          <w:rFonts w:ascii="Arial" w:eastAsia="Times New Roman" w:hAnsi="Arial" w:cs="Arial"/>
          <w:color w:val="000000"/>
          <w:sz w:val="21"/>
          <w:szCs w:val="21"/>
        </w:rPr>
        <w:t>ісцях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проведення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тестування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забезпечується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чергування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медичних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працівників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закладів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освіти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або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закладів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охорони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здоров'я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1E4411" w:rsidRPr="001E4411" w:rsidRDefault="001E4411" w:rsidP="001E4411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9. На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виході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із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закладу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необхідно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розмістити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контейнер/урну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з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кришкою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для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використаних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масок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з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чіткою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яскравою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відміткою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«ВИКОРИСТАНІ МАСКИ».</w:t>
      </w:r>
    </w:p>
    <w:p w:rsidR="001E4411" w:rsidRPr="001E4411" w:rsidRDefault="001E4411" w:rsidP="001E4411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lastRenderedPageBreak/>
        <w:t>Збі</w:t>
      </w:r>
      <w:proofErr w:type="gram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р</w:t>
      </w:r>
      <w:proofErr w:type="spellEnd"/>
      <w:proofErr w:type="gram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використаних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масок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під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час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проходження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тестування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здійснюється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відповідно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до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періодичності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їх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заміни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залученими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особами в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окремий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мішок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для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сміття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з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зав'язками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для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подальшої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утилізації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1E4411" w:rsidRPr="001E4411" w:rsidRDefault="001E4411" w:rsidP="001E4411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Перед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збором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необхідно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одягнути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одноразові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рукавички,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які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слід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утилізувати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відразу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 w:rsidRPr="001E4411">
        <w:rPr>
          <w:rFonts w:ascii="Arial" w:eastAsia="Times New Roman" w:hAnsi="Arial" w:cs="Arial"/>
          <w:color w:val="000000"/>
          <w:sz w:val="21"/>
          <w:szCs w:val="21"/>
        </w:rPr>
        <w:t>ісля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завершення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після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чого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помити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руки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з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милом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або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E4411">
        <w:rPr>
          <w:rFonts w:ascii="Arial" w:eastAsia="Times New Roman" w:hAnsi="Arial" w:cs="Arial"/>
          <w:color w:val="000000"/>
          <w:sz w:val="21"/>
          <w:szCs w:val="21"/>
        </w:rPr>
        <w:t>обробити</w:t>
      </w:r>
      <w:proofErr w:type="spellEnd"/>
      <w:r w:rsidRPr="001E4411">
        <w:rPr>
          <w:rFonts w:ascii="Arial" w:eastAsia="Times New Roman" w:hAnsi="Arial" w:cs="Arial"/>
          <w:color w:val="000000"/>
          <w:sz w:val="21"/>
          <w:szCs w:val="21"/>
        </w:rPr>
        <w:t xml:space="preserve"> антисептиком.</w:t>
      </w:r>
    </w:p>
    <w:p w:rsidR="001E4411" w:rsidRPr="001E4411" w:rsidRDefault="001E4411" w:rsidP="001E4411">
      <w:pPr>
        <w:shd w:val="clear" w:color="auto" w:fill="FFFFFF"/>
        <w:spacing w:after="150" w:line="270" w:lineRule="atLeast"/>
        <w:ind w:right="-750"/>
        <w:rPr>
          <w:rFonts w:ascii="Arial" w:eastAsia="Times New Roman" w:hAnsi="Arial" w:cs="Arial"/>
          <w:color w:val="999999"/>
          <w:sz w:val="17"/>
          <w:szCs w:val="17"/>
        </w:rPr>
      </w:pPr>
      <w:hyperlink r:id="rId5" w:tooltip="osvita.ua" w:history="1">
        <w:proofErr w:type="spellStart"/>
        <w:r w:rsidRPr="001E4411">
          <w:rPr>
            <w:rFonts w:ascii="Arial" w:eastAsia="Times New Roman" w:hAnsi="Arial" w:cs="Arial"/>
            <w:color w:val="999999"/>
            <w:sz w:val="17"/>
            <w:u w:val="single"/>
          </w:rPr>
          <w:t>Освіта.ua</w:t>
        </w:r>
        <w:proofErr w:type="spellEnd"/>
      </w:hyperlink>
      <w:r w:rsidRPr="001E4411">
        <w:rPr>
          <w:rFonts w:ascii="Arial" w:eastAsia="Times New Roman" w:hAnsi="Arial" w:cs="Arial"/>
          <w:color w:val="999999"/>
          <w:sz w:val="17"/>
          <w:szCs w:val="17"/>
        </w:rPr>
        <w:br/>
        <w:t>21.05.2020</w:t>
      </w:r>
    </w:p>
    <w:p w:rsidR="00D86E82" w:rsidRDefault="00D86E82"/>
    <w:sectPr w:rsidR="00D8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07352"/>
    <w:multiLevelType w:val="multilevel"/>
    <w:tmpl w:val="AFC0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8A707C"/>
    <w:multiLevelType w:val="multilevel"/>
    <w:tmpl w:val="1C36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411"/>
    <w:rsid w:val="001E4411"/>
    <w:rsid w:val="00D8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4411"/>
    <w:rPr>
      <w:b/>
      <w:bCs/>
    </w:rPr>
  </w:style>
  <w:style w:type="character" w:customStyle="1" w:styleId="social-likesbutton">
    <w:name w:val="social-likes__button"/>
    <w:basedOn w:val="a0"/>
    <w:rsid w:val="001E4411"/>
  </w:style>
  <w:style w:type="character" w:customStyle="1" w:styleId="apple-converted-space">
    <w:name w:val="apple-converted-space"/>
    <w:basedOn w:val="a0"/>
    <w:rsid w:val="001E4411"/>
  </w:style>
  <w:style w:type="paragraph" w:customStyle="1" w:styleId="info">
    <w:name w:val="info"/>
    <w:basedOn w:val="a"/>
    <w:rsid w:val="001E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E44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78077">
          <w:marLeft w:val="28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686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5395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256720320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vita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4745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Dyatlov</dc:creator>
  <cp:keywords/>
  <dc:description/>
  <cp:lastModifiedBy>Dyatlov</cp:lastModifiedBy>
  <cp:revision>2</cp:revision>
  <dcterms:created xsi:type="dcterms:W3CDTF">2020-05-27T09:14:00Z</dcterms:created>
  <dcterms:modified xsi:type="dcterms:W3CDTF">2020-05-27T09:16:00Z</dcterms:modified>
</cp:coreProperties>
</file>